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A4" w:rsidRPr="007E72E7" w:rsidRDefault="002A15A4" w:rsidP="002A15A4">
      <w:r w:rsidRPr="007E72E7">
        <w:t>NAME</w:t>
      </w:r>
      <w:proofErr w:type="gramStart"/>
      <w:r w:rsidRPr="007E72E7">
        <w:t>:_</w:t>
      </w:r>
      <w:proofErr w:type="gramEnd"/>
      <w:r w:rsidRPr="007E72E7">
        <w:t>_________________________________</w:t>
      </w:r>
    </w:p>
    <w:p w:rsidR="002A15A4" w:rsidRPr="007E72E7" w:rsidRDefault="002A15A4" w:rsidP="002A15A4">
      <w:r w:rsidRPr="007E72E7">
        <w:t>DATE</w:t>
      </w:r>
      <w:proofErr w:type="gramStart"/>
      <w:r w:rsidRPr="007E72E7">
        <w:t>:_</w:t>
      </w:r>
      <w:proofErr w:type="gramEnd"/>
      <w:r w:rsidRPr="007E72E7">
        <w:t>________________</w:t>
      </w:r>
    </w:p>
    <w:p w:rsidR="002A15A4" w:rsidRPr="007E72E7" w:rsidRDefault="002A15A4" w:rsidP="002A15A4">
      <w:r w:rsidRPr="007E72E7">
        <w:t>PERIOD</w:t>
      </w:r>
      <w:proofErr w:type="gramStart"/>
      <w:r w:rsidRPr="007E72E7">
        <w:t>:_</w:t>
      </w:r>
      <w:proofErr w:type="gramEnd"/>
      <w:r w:rsidRPr="007E72E7">
        <w:t>__________</w:t>
      </w:r>
    </w:p>
    <w:p w:rsidR="002A15A4" w:rsidRPr="007E72E7" w:rsidRDefault="002A15A4" w:rsidP="002A15A4">
      <w:pPr>
        <w:jc w:val="center"/>
      </w:pPr>
      <w:r w:rsidRPr="007E72E7">
        <w:t>CHAPTER 8 – SPIRIT OF REFORM – STUDY GUIDE</w:t>
      </w:r>
    </w:p>
    <w:p w:rsidR="002A15A4" w:rsidRPr="007E72E7" w:rsidRDefault="002A15A4" w:rsidP="002A15A4">
      <w:r w:rsidRPr="007E72E7">
        <w:t>KEY TERMS: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Spoils System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Caucus System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Secede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Indian Removal Act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Trail of Tears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>Webster-</w:t>
      </w:r>
      <w:proofErr w:type="spellStart"/>
      <w:r w:rsidRPr="007E72E7">
        <w:t>Ashburton</w:t>
      </w:r>
      <w:proofErr w:type="spellEnd"/>
      <w:r w:rsidRPr="007E72E7">
        <w:t xml:space="preserve"> Treaty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Nativism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Second Great Awakening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Romanticism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Transcendentalism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Utopia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Temperance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Gradualism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Abolition – </w:t>
      </w:r>
    </w:p>
    <w:p w:rsidR="002A15A4" w:rsidRPr="007E72E7" w:rsidRDefault="002A15A4" w:rsidP="002A15A4">
      <w:pPr>
        <w:pStyle w:val="ListParagraph"/>
        <w:numPr>
          <w:ilvl w:val="0"/>
          <w:numId w:val="1"/>
        </w:numPr>
      </w:pPr>
      <w:r w:rsidRPr="007E72E7">
        <w:t xml:space="preserve">Emancipation – </w:t>
      </w:r>
    </w:p>
    <w:p w:rsidR="002A15A4" w:rsidRPr="007E72E7" w:rsidRDefault="002A15A4" w:rsidP="002A15A4"/>
    <w:p w:rsidR="002A15A4" w:rsidRPr="007E72E7" w:rsidRDefault="002A15A4" w:rsidP="002A15A4">
      <w:r w:rsidRPr="007E72E7">
        <w:t>PEOPLE: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Know-Nothings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American Temperance Union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Catherine Beecher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Elizabeth Cady Stanton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American Colonization Society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Sojourner Truth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Whigs – </w:t>
      </w:r>
    </w:p>
    <w:p w:rsidR="002A15A4" w:rsidRPr="007E72E7" w:rsidRDefault="002A15A4" w:rsidP="002A15A4">
      <w:pPr>
        <w:pStyle w:val="ListParagraph"/>
        <w:numPr>
          <w:ilvl w:val="0"/>
          <w:numId w:val="2"/>
        </w:numPr>
      </w:pPr>
      <w:r w:rsidRPr="007E72E7">
        <w:t xml:space="preserve">Democrats – </w:t>
      </w:r>
    </w:p>
    <w:p w:rsidR="002A15A4" w:rsidRPr="007E72E7" w:rsidRDefault="002A15A4" w:rsidP="002A15A4"/>
    <w:p w:rsidR="002A15A4" w:rsidRPr="007E72E7" w:rsidRDefault="002A15A4" w:rsidP="002A15A4">
      <w:r w:rsidRPr="007E72E7">
        <w:t>SHORT ANSWER ESSAYS:</w:t>
      </w:r>
    </w:p>
    <w:p w:rsidR="002A15A4" w:rsidRPr="007E72E7" w:rsidRDefault="002A15A4" w:rsidP="002A15A4">
      <w:pPr>
        <w:pStyle w:val="ListParagraph"/>
        <w:numPr>
          <w:ilvl w:val="0"/>
          <w:numId w:val="3"/>
        </w:numPr>
      </w:pPr>
      <w:r w:rsidRPr="007E72E7">
        <w:t>What are some of the policies of the Whigs &amp; Democrats?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Whigs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Democrats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0"/>
          <w:numId w:val="3"/>
        </w:numPr>
      </w:pPr>
      <w:r w:rsidRPr="007E72E7">
        <w:t>List some of the American cultural movements in the mid-1800s and explain/describe two of them.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>Nativism – hostilities of foreigners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Romanticism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Transcendentalism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>Utopianism – ideal and perfect society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</w:p>
    <w:p w:rsidR="002A15A4" w:rsidRPr="007E72E7" w:rsidRDefault="002A15A4" w:rsidP="002A15A4">
      <w:pPr>
        <w:pStyle w:val="ListParagraph"/>
        <w:numPr>
          <w:ilvl w:val="0"/>
          <w:numId w:val="3"/>
        </w:numPr>
      </w:pPr>
      <w:r w:rsidRPr="007E72E7">
        <w:t>How did the Second Great Awakening affect reform movements?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Helped reform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  <w:r w:rsidRPr="007E72E7">
        <w:t xml:space="preserve">Schools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  <w:r w:rsidRPr="007E72E7">
        <w:t xml:space="preserve">Prisons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  <w:r w:rsidRPr="007E72E7">
        <w:t xml:space="preserve">Slavery – </w:t>
      </w:r>
    </w:p>
    <w:p w:rsidR="002A15A4" w:rsidRPr="007E72E7" w:rsidRDefault="002A15A4" w:rsidP="002A15A4">
      <w:pPr>
        <w:pStyle w:val="ListParagraph"/>
        <w:numPr>
          <w:ilvl w:val="2"/>
          <w:numId w:val="3"/>
        </w:numPr>
      </w:pPr>
      <w:r w:rsidRPr="007E72E7">
        <w:t xml:space="preserve">Women’s rights – 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>Explain one of them (not slavery)</w:t>
      </w:r>
    </w:p>
    <w:p w:rsidR="002A15A4" w:rsidRPr="007E72E7" w:rsidRDefault="002A15A4" w:rsidP="002A15A4">
      <w:pPr>
        <w:pStyle w:val="ListParagraph"/>
        <w:numPr>
          <w:ilvl w:val="0"/>
          <w:numId w:val="3"/>
        </w:numPr>
      </w:pPr>
      <w:r w:rsidRPr="007E72E7">
        <w:t>What are some ways in which people tried to end slavery?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Abolitionism – 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Emancipation – 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Gradualism – </w:t>
      </w:r>
    </w:p>
    <w:p w:rsidR="002A15A4" w:rsidRPr="007E72E7" w:rsidRDefault="002A15A4" w:rsidP="002A15A4">
      <w:pPr>
        <w:pStyle w:val="ListParagraph"/>
        <w:numPr>
          <w:ilvl w:val="1"/>
          <w:numId w:val="3"/>
        </w:numPr>
      </w:pPr>
      <w:r w:rsidRPr="007E72E7">
        <w:t xml:space="preserve">Colonization – </w:t>
      </w:r>
      <w:bookmarkStart w:id="0" w:name="_GoBack"/>
      <w:bookmarkEnd w:id="0"/>
    </w:p>
    <w:p w:rsidR="00363F8F" w:rsidRDefault="00363F8F"/>
    <w:sectPr w:rsidR="00363F8F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8BE"/>
    <w:multiLevelType w:val="hybridMultilevel"/>
    <w:tmpl w:val="E7F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58DB"/>
    <w:multiLevelType w:val="hybridMultilevel"/>
    <w:tmpl w:val="313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84821"/>
    <w:multiLevelType w:val="hybridMultilevel"/>
    <w:tmpl w:val="C52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A4"/>
    <w:rsid w:val="002A15A4"/>
    <w:rsid w:val="00363F8F"/>
    <w:rsid w:val="0092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</Words>
  <Characters>986</Characters>
  <Application>Microsoft Macintosh Word</Application>
  <DocSecurity>0</DocSecurity>
  <Lines>8</Lines>
  <Paragraphs>2</Paragraphs>
  <ScaleCrop>false</ScaleCrop>
  <Company>MUA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2015-04-27T13:27:00Z</dcterms:created>
  <dcterms:modified xsi:type="dcterms:W3CDTF">2015-04-27T13:31:00Z</dcterms:modified>
</cp:coreProperties>
</file>